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auto"/>
        <w:ind w:right="0" w:rightChars="0" w:firstLine="1280" w:firstLineChars="400"/>
        <w:jc w:val="left"/>
        <w:textAlignment w:val="auto"/>
        <w:rPr>
          <w:sz w:val="32"/>
          <w:szCs w:val="32"/>
        </w:rPr>
      </w:pPr>
      <w:bookmarkStart w:id="0" w:name="_GoBack"/>
      <w:bookmarkEnd w:id="0"/>
      <w:r>
        <w:rPr>
          <w:rFonts w:hint="eastAsia" w:ascii="黑体" w:hAnsi="宋体" w:eastAsia="黑体" w:cs="黑体"/>
          <w:color w:val="000000"/>
          <w:kern w:val="2"/>
          <w:sz w:val="32"/>
          <w:szCs w:val="32"/>
          <w:lang w:val="en-US" w:eastAsia="zh-CN" w:bidi="ar"/>
        </w:rPr>
        <w:t>自然科学研究人员职称评价基本标准条件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auto"/>
        <w:ind w:left="0" w:right="0" w:rightChars="0"/>
        <w:jc w:val="left"/>
        <w:textAlignment w:val="auto"/>
      </w:pPr>
      <w:r>
        <w:rPr>
          <w:rFonts w:hint="eastAsia" w:ascii="宋体" w:hAnsi="宋体" w:eastAsia="宋体" w:cs="宋体"/>
          <w:color w:val="000000"/>
          <w:kern w:val="2"/>
          <w:sz w:val="24"/>
          <w:szCs w:val="24"/>
          <w:lang w:val="en-US" w:eastAsia="zh-CN" w:bidi="ar"/>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auto"/>
        <w:ind w:left="0" w:right="0" w:rightChars="0" w:firstLine="480" w:firstLineChars="200"/>
        <w:jc w:val="left"/>
        <w:textAlignment w:val="auto"/>
      </w:pPr>
      <w:r>
        <w:rPr>
          <w:rFonts w:hint="eastAsia" w:ascii="宋体" w:hAnsi="宋体" w:eastAsia="宋体" w:cs="宋体"/>
          <w:color w:val="000000"/>
          <w:kern w:val="2"/>
          <w:sz w:val="24"/>
          <w:szCs w:val="24"/>
          <w:lang w:val="en-US" w:eastAsia="zh-CN" w:bidi="ar"/>
        </w:rPr>
        <w:t>一、遵守中华人民共和国宪法和法律法规。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auto"/>
        <w:ind w:left="0" w:right="0" w:rightChars="0" w:firstLine="480" w:firstLineChars="200"/>
        <w:jc w:val="left"/>
        <w:textAlignment w:val="auto"/>
      </w:pPr>
      <w:r>
        <w:rPr>
          <w:rFonts w:hint="eastAsia" w:ascii="宋体" w:hAnsi="宋体" w:eastAsia="宋体" w:cs="宋体"/>
          <w:color w:val="000000"/>
          <w:kern w:val="2"/>
          <w:sz w:val="24"/>
          <w:szCs w:val="24"/>
          <w:lang w:val="en-US" w:eastAsia="zh-CN" w:bidi="ar"/>
        </w:rPr>
        <w:t>二、具有良好的科学道德，学风端正，恪守科研诚信，具有献身于科学研究事业的精神。</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auto"/>
        <w:ind w:left="0" w:right="0" w:rightChars="0" w:firstLine="480" w:firstLineChars="200"/>
        <w:jc w:val="left"/>
        <w:textAlignment w:val="auto"/>
      </w:pPr>
      <w:r>
        <w:rPr>
          <w:rFonts w:hint="eastAsia" w:ascii="宋体" w:hAnsi="宋体" w:eastAsia="宋体" w:cs="宋体"/>
          <w:color w:val="000000"/>
          <w:kern w:val="2"/>
          <w:sz w:val="24"/>
          <w:szCs w:val="24"/>
          <w:lang w:val="en-US" w:eastAsia="zh-CN" w:bidi="ar"/>
        </w:rPr>
        <w:t>三、热爱本职工作，认真履行岗位职责。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auto"/>
        <w:ind w:left="0" w:right="0" w:rightChars="0" w:firstLine="480" w:firstLineChars="200"/>
        <w:jc w:val="left"/>
        <w:textAlignment w:val="auto"/>
      </w:pPr>
      <w:r>
        <w:rPr>
          <w:rFonts w:hint="eastAsia" w:ascii="宋体" w:hAnsi="宋体" w:eastAsia="宋体" w:cs="宋体"/>
          <w:color w:val="000000"/>
          <w:kern w:val="2"/>
          <w:sz w:val="24"/>
          <w:szCs w:val="24"/>
          <w:lang w:val="en-US" w:eastAsia="zh-CN" w:bidi="ar"/>
        </w:rPr>
        <w:t>四、按照要求参加继续教育。</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auto"/>
        <w:ind w:left="0" w:right="0" w:rightChars="0" w:firstLine="480" w:firstLineChars="200"/>
        <w:jc w:val="left"/>
        <w:textAlignment w:val="auto"/>
      </w:pPr>
      <w:r>
        <w:rPr>
          <w:rFonts w:hint="eastAsia" w:ascii="宋体" w:hAnsi="宋体" w:eastAsia="宋体" w:cs="宋体"/>
          <w:color w:val="000000"/>
          <w:kern w:val="2"/>
          <w:sz w:val="24"/>
          <w:szCs w:val="24"/>
          <w:lang w:val="en-US" w:eastAsia="zh-CN" w:bidi="ar"/>
        </w:rPr>
        <w:t>五、自然科学研究人员参加各层级职称评审，除必须达到上述标准条件，还应分别具备以下基本条件：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auto"/>
        <w:ind w:left="0" w:right="0" w:rightChars="0" w:firstLine="354" w:firstLineChars="147"/>
        <w:jc w:val="left"/>
        <w:textAlignment w:val="auto"/>
      </w:pPr>
      <w:r>
        <w:rPr>
          <w:rFonts w:hint="eastAsia" w:ascii="宋体" w:hAnsi="宋体" w:eastAsia="宋体" w:cs="宋体"/>
          <w:b/>
          <w:color w:val="000000"/>
          <w:kern w:val="2"/>
          <w:sz w:val="24"/>
          <w:szCs w:val="24"/>
          <w:lang w:val="en-US" w:eastAsia="zh-CN" w:bidi="ar"/>
        </w:rPr>
        <w:t>（一）研究实习员（初级）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auto"/>
        <w:ind w:left="0" w:right="0" w:rightChars="0" w:firstLine="352" w:firstLineChars="147"/>
        <w:jc w:val="left"/>
        <w:textAlignment w:val="auto"/>
      </w:pPr>
      <w:r>
        <w:rPr>
          <w:rFonts w:hint="eastAsia" w:ascii="宋体" w:hAnsi="宋体" w:eastAsia="宋体" w:cs="宋体"/>
          <w:color w:val="000000"/>
          <w:kern w:val="0"/>
          <w:sz w:val="24"/>
          <w:szCs w:val="24"/>
          <w:shd w:val="clear" w:fill="FFFFFF"/>
          <w:lang w:val="en-US" w:eastAsia="zh-CN" w:bidi="ar"/>
        </w:rPr>
        <w:t xml:space="preserve"> 1.基本掌握本学科基础理论和专业知识，初步了解本领域国内外研究现状和发展趋势。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auto"/>
        <w:ind w:left="0" w:right="0" w:rightChars="0" w:firstLine="480" w:firstLineChars="200"/>
        <w:jc w:val="left"/>
        <w:textAlignment w:val="auto"/>
      </w:pPr>
      <w:r>
        <w:rPr>
          <w:rFonts w:hint="eastAsia" w:ascii="宋体" w:hAnsi="宋体" w:eastAsia="宋体" w:cs="宋体"/>
          <w:color w:val="000000"/>
          <w:kern w:val="0"/>
          <w:sz w:val="24"/>
          <w:szCs w:val="24"/>
          <w:shd w:val="clear" w:fill="FFFFFF"/>
          <w:lang w:val="en-US" w:eastAsia="zh-CN" w:bidi="ar"/>
        </w:rPr>
        <w:t>2.具备从事科学研究、技术应用、开发与推广、科技咨询与科技管理服务等工作的能力，能够胜任基础性工作。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auto"/>
        <w:ind w:left="0" w:right="0" w:rightChars="0"/>
        <w:jc w:val="left"/>
        <w:textAlignment w:val="auto"/>
      </w:pPr>
      <w:r>
        <w:rPr>
          <w:rFonts w:hint="eastAsia" w:ascii="宋体" w:hAnsi="宋体" w:eastAsia="宋体" w:cs="宋体"/>
          <w:color w:val="000000"/>
          <w:kern w:val="0"/>
          <w:sz w:val="24"/>
          <w:szCs w:val="24"/>
          <w:shd w:val="clear" w:fill="FFFFFF"/>
          <w:lang w:val="en-US" w:eastAsia="zh-CN" w:bidi="ar"/>
        </w:rPr>
        <w:t xml:space="preserve">    3.具备硕士学位；或具备大学本科学历或学士学位，1年见习期满，经考核合格。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auto"/>
        <w:ind w:left="0" w:right="0" w:rightChars="0" w:firstLine="354" w:firstLineChars="147"/>
        <w:jc w:val="left"/>
        <w:textAlignment w:val="auto"/>
      </w:pPr>
      <w:r>
        <w:rPr>
          <w:rFonts w:hint="eastAsia" w:ascii="宋体" w:hAnsi="宋体" w:eastAsia="宋体" w:cs="宋体"/>
          <w:b/>
          <w:color w:val="000000"/>
          <w:kern w:val="2"/>
          <w:sz w:val="24"/>
          <w:szCs w:val="24"/>
          <w:lang w:val="en-US" w:eastAsia="zh-CN" w:bidi="ar"/>
        </w:rPr>
        <w:t>（二）助理研究员（中级）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auto"/>
        <w:ind w:left="0" w:right="0" w:rightChars="0" w:firstLine="480" w:firstLineChars="200"/>
        <w:jc w:val="left"/>
        <w:textAlignment w:val="auto"/>
      </w:pPr>
      <w:r>
        <w:rPr>
          <w:rFonts w:hint="eastAsia" w:ascii="宋体" w:hAnsi="宋体" w:eastAsia="宋体" w:cs="宋体"/>
          <w:color w:val="000000"/>
          <w:kern w:val="0"/>
          <w:sz w:val="24"/>
          <w:szCs w:val="24"/>
          <w:shd w:val="clear" w:fill="FFFFFF"/>
          <w:lang w:val="en-US" w:eastAsia="zh-CN" w:bidi="ar"/>
        </w:rPr>
        <w:t>1.系统掌握本学科基础理论和专业知识，掌握必要的研究方法或实验技术，了解本学科领域国内外研究现状和发展趋势。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auto"/>
        <w:ind w:left="0" w:right="0" w:rightChars="0" w:firstLine="480" w:firstLineChars="200"/>
        <w:jc w:val="left"/>
        <w:textAlignment w:val="auto"/>
      </w:pPr>
      <w:r>
        <w:rPr>
          <w:rFonts w:hint="eastAsia" w:ascii="宋体" w:hAnsi="宋体" w:eastAsia="宋体" w:cs="宋体"/>
          <w:color w:val="000000"/>
          <w:kern w:val="0"/>
          <w:sz w:val="24"/>
          <w:szCs w:val="24"/>
          <w:shd w:val="clear" w:fill="FFFFFF"/>
          <w:lang w:val="en-US" w:eastAsia="zh-CN" w:bidi="ar"/>
        </w:rPr>
        <w:t>2.从事基础研究的人员，参与选定科研项目和制定研究方案，能够独立撰写研究报告或发表研究论文，取得具有科学意义或实用价值的研究成果。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auto"/>
        <w:ind w:left="0" w:right="0" w:rightChars="0" w:firstLine="480" w:firstLineChars="200"/>
        <w:jc w:val="left"/>
        <w:textAlignment w:val="auto"/>
      </w:pPr>
      <w:r>
        <w:rPr>
          <w:rFonts w:hint="eastAsia" w:ascii="宋体" w:hAnsi="宋体" w:eastAsia="宋体" w:cs="宋体"/>
          <w:color w:val="000000"/>
          <w:kern w:val="0"/>
          <w:sz w:val="24"/>
          <w:szCs w:val="24"/>
          <w:shd w:val="clear" w:fill="FFFFFF"/>
          <w:lang w:val="en-US" w:eastAsia="zh-CN" w:bidi="ar"/>
        </w:rPr>
        <w:t>从事应用研究、技术开发与推广的人员，参与研究课题、科技成果转化或技术推广项目，为解决实际应用中的问题提供理论依据或技术支持，获得一定的经济和社会效益；或在野外科学工作中获得有意义的科学积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auto"/>
        <w:ind w:left="0" w:right="0" w:rightChars="0" w:firstLine="480" w:firstLineChars="200"/>
        <w:jc w:val="left"/>
        <w:textAlignment w:val="auto"/>
      </w:pPr>
      <w:r>
        <w:rPr>
          <w:rFonts w:hint="eastAsia" w:ascii="宋体" w:hAnsi="宋体" w:eastAsia="宋体" w:cs="宋体"/>
          <w:color w:val="000000"/>
          <w:kern w:val="0"/>
          <w:sz w:val="24"/>
          <w:szCs w:val="24"/>
          <w:shd w:val="clear" w:fill="FFFFFF"/>
          <w:lang w:val="en-US" w:eastAsia="zh-CN" w:bidi="ar"/>
        </w:rPr>
        <w:t>从事科技咨询与科技管理服务的人员，形成一定水平的技术咨询报告并被采纳，取得一定的社会效益。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auto"/>
        <w:ind w:left="0" w:right="0" w:rightChars="0" w:firstLine="480" w:firstLineChars="200"/>
        <w:jc w:val="left"/>
        <w:textAlignment w:val="auto"/>
      </w:pPr>
      <w:r>
        <w:rPr>
          <w:rFonts w:hint="eastAsia" w:ascii="宋体" w:hAnsi="宋体" w:eastAsia="宋体" w:cs="宋体"/>
          <w:color w:val="000000"/>
          <w:kern w:val="0"/>
          <w:sz w:val="24"/>
          <w:szCs w:val="24"/>
          <w:shd w:val="clear" w:fill="FFFFFF"/>
          <w:lang w:val="en-US" w:eastAsia="zh-CN" w:bidi="ar"/>
        </w:rPr>
        <w:t>3.能够指导初级研究人员开展工作。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auto"/>
        <w:ind w:left="0" w:right="0" w:rightChars="0" w:firstLine="480" w:firstLineChars="200"/>
        <w:jc w:val="left"/>
        <w:textAlignment w:val="auto"/>
      </w:pPr>
      <w:r>
        <w:rPr>
          <w:rFonts w:hint="eastAsia" w:ascii="宋体" w:hAnsi="宋体" w:eastAsia="宋体" w:cs="宋体"/>
          <w:color w:val="000000"/>
          <w:kern w:val="0"/>
          <w:sz w:val="24"/>
          <w:szCs w:val="24"/>
          <w:shd w:val="clear" w:fill="FFFFFF"/>
          <w:lang w:val="en-US" w:eastAsia="zh-CN" w:bidi="ar"/>
        </w:rPr>
        <w:t>4.具备博士学位；或者具备硕士学位，取得研究实习员职称后，从事研究工作满2年；或者取得研究实习员职称后，从事研究工作满4年。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auto"/>
        <w:ind w:left="0" w:right="0" w:rightChars="0" w:firstLine="361" w:firstLineChars="150"/>
        <w:jc w:val="left"/>
        <w:textAlignment w:val="auto"/>
      </w:pPr>
      <w:r>
        <w:rPr>
          <w:rFonts w:hint="eastAsia" w:ascii="宋体" w:hAnsi="宋体" w:eastAsia="宋体" w:cs="宋体"/>
          <w:b/>
          <w:color w:val="000000"/>
          <w:kern w:val="2"/>
          <w:sz w:val="24"/>
          <w:szCs w:val="24"/>
          <w:lang w:val="en-US" w:eastAsia="zh-CN" w:bidi="ar"/>
        </w:rPr>
        <w:t>（三）副研究员（副高级）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auto"/>
        <w:ind w:left="0" w:right="0" w:rightChars="0" w:firstLine="480" w:firstLineChars="200"/>
        <w:jc w:val="left"/>
        <w:textAlignment w:val="auto"/>
      </w:pPr>
      <w:r>
        <w:rPr>
          <w:rFonts w:hint="eastAsia" w:ascii="宋体" w:hAnsi="宋体" w:eastAsia="宋体" w:cs="宋体"/>
          <w:color w:val="000000"/>
          <w:kern w:val="0"/>
          <w:sz w:val="24"/>
          <w:szCs w:val="24"/>
          <w:lang w:val="en-US" w:eastAsia="zh-CN" w:bidi="ar"/>
        </w:rPr>
        <w:t>1.具有较强的科研能力和较丰富的研究工作积累，</w:t>
      </w:r>
      <w:r>
        <w:rPr>
          <w:rFonts w:hint="eastAsia" w:ascii="宋体" w:hAnsi="宋体" w:eastAsia="宋体" w:cs="宋体"/>
          <w:color w:val="000000"/>
          <w:kern w:val="2"/>
          <w:sz w:val="24"/>
          <w:szCs w:val="24"/>
          <w:lang w:val="en-US" w:eastAsia="zh-CN" w:bidi="ar"/>
        </w:rPr>
        <w:t>能够</w:t>
      </w:r>
      <w:r>
        <w:rPr>
          <w:rFonts w:hint="eastAsia" w:ascii="宋体" w:hAnsi="宋体" w:eastAsia="宋体" w:cs="宋体"/>
          <w:color w:val="000000"/>
          <w:kern w:val="0"/>
          <w:sz w:val="24"/>
          <w:szCs w:val="24"/>
          <w:lang w:val="en-US" w:eastAsia="zh-CN" w:bidi="ar"/>
        </w:rPr>
        <w:t>创造性地开展研究工作，是本学科领域的学术骨干。</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auto"/>
        <w:ind w:left="0" w:right="0" w:rightChars="0" w:firstLine="480" w:firstLineChars="200"/>
        <w:jc w:val="left"/>
        <w:textAlignment w:val="auto"/>
      </w:pPr>
      <w:r>
        <w:rPr>
          <w:rFonts w:hint="eastAsia" w:ascii="宋体" w:hAnsi="宋体" w:eastAsia="宋体" w:cs="宋体"/>
          <w:color w:val="000000"/>
          <w:kern w:val="0"/>
          <w:sz w:val="24"/>
          <w:szCs w:val="24"/>
          <w:lang w:val="en-US" w:eastAsia="zh-CN" w:bidi="ar"/>
        </w:rPr>
        <w:t>2.从事基础研究的人员，能够提出有较大学术影响和应用价值的研究项目，提出有效的研究途径，制定可行的研究方案，解决科研工作中有重要意义的理论问题；或能够撰写较高水平的研究报告或发表较高学术价值的研究论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auto"/>
        <w:ind w:left="0" w:right="0" w:rightChars="0"/>
        <w:jc w:val="left"/>
        <w:textAlignment w:val="auto"/>
      </w:pPr>
      <w:r>
        <w:rPr>
          <w:rFonts w:hint="eastAsia" w:ascii="宋体" w:hAnsi="宋体" w:eastAsia="宋体" w:cs="宋体"/>
          <w:color w:val="000000"/>
          <w:kern w:val="0"/>
          <w:sz w:val="24"/>
          <w:szCs w:val="24"/>
          <w:lang w:val="en-US" w:eastAsia="zh-CN" w:bidi="ar"/>
        </w:rPr>
        <w:t xml:space="preserve">    从事应用研究、技术开发与推广的人员，作为技术骨干能够取得具有较高实用价值或较大社会和经济效益的科技成果、关键技术成果、技术推广成效等；或作为主要发明人能够取得实用新型或发明专利；或作为主要完成人撰写省级（行业）以上技术标准，并颁布实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auto"/>
        <w:ind w:left="0" w:right="0" w:rightChars="0"/>
        <w:jc w:val="left"/>
        <w:textAlignment w:val="auto"/>
      </w:pPr>
      <w:r>
        <w:rPr>
          <w:rFonts w:hint="eastAsia" w:ascii="宋体" w:hAnsi="宋体" w:eastAsia="宋体" w:cs="宋体"/>
          <w:color w:val="000000"/>
          <w:kern w:val="0"/>
          <w:sz w:val="24"/>
          <w:szCs w:val="24"/>
          <w:lang w:val="en-US" w:eastAsia="zh-CN" w:bidi="ar"/>
        </w:rPr>
        <w:t xml:space="preserve">    从事科技咨询与科技管理服务的人员，在科技咨询和战略政策研究方面取得具有较大影响的学术成果，能够撰写较高水平的咨询报告。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auto"/>
        <w:ind w:left="0" w:right="0" w:rightChars="0" w:firstLine="480" w:firstLineChars="200"/>
        <w:jc w:val="left"/>
        <w:textAlignment w:val="auto"/>
      </w:pPr>
      <w:r>
        <w:rPr>
          <w:rFonts w:hint="eastAsia" w:ascii="宋体" w:hAnsi="宋体" w:eastAsia="宋体" w:cs="宋体"/>
          <w:color w:val="000000"/>
          <w:kern w:val="0"/>
          <w:sz w:val="24"/>
          <w:szCs w:val="24"/>
          <w:lang w:val="en-US" w:eastAsia="zh-CN" w:bidi="ar"/>
        </w:rPr>
        <w:t>3.具有指导、培养中初级研究人员或研究生的能力。</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auto"/>
        <w:ind w:left="0" w:right="0" w:rightChars="0" w:firstLine="480" w:firstLineChars="200"/>
        <w:jc w:val="both"/>
        <w:textAlignment w:val="auto"/>
      </w:pPr>
      <w:r>
        <w:rPr>
          <w:rFonts w:hint="eastAsia" w:ascii="宋体" w:hAnsi="宋体" w:eastAsia="宋体" w:cs="宋体"/>
          <w:color w:val="000000"/>
          <w:kern w:val="0"/>
          <w:sz w:val="24"/>
          <w:szCs w:val="24"/>
        </w:rPr>
        <w:t>4.具备博士学位，取得助理研究员职称后，从事研究工作满2年；或取得助理研究员职称后，从事研究工作满5年。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auto"/>
        <w:ind w:left="0" w:right="0" w:rightChars="0" w:firstLine="354" w:firstLineChars="147"/>
        <w:jc w:val="left"/>
        <w:textAlignment w:val="auto"/>
      </w:pPr>
      <w:r>
        <w:rPr>
          <w:rFonts w:hint="eastAsia" w:ascii="宋体" w:hAnsi="宋体" w:eastAsia="宋体" w:cs="宋体"/>
          <w:b/>
          <w:color w:val="000000"/>
          <w:kern w:val="2"/>
          <w:sz w:val="24"/>
          <w:szCs w:val="24"/>
          <w:lang w:val="en-US" w:eastAsia="zh-CN" w:bidi="ar"/>
        </w:rPr>
        <w:t>（四）研究员（正高级）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auto"/>
        <w:ind w:left="0" w:right="0" w:rightChars="0" w:firstLine="480" w:firstLineChars="200"/>
        <w:jc w:val="left"/>
        <w:textAlignment w:val="auto"/>
      </w:pPr>
      <w:r>
        <w:rPr>
          <w:rFonts w:hint="eastAsia" w:ascii="宋体" w:hAnsi="宋体" w:eastAsia="宋体" w:cs="宋体"/>
          <w:color w:val="000000"/>
          <w:kern w:val="2"/>
          <w:sz w:val="24"/>
          <w:szCs w:val="24"/>
          <w:lang w:val="en-US" w:eastAsia="zh-CN" w:bidi="ar"/>
        </w:rPr>
        <w:t>1.科研工作能力强，研究工作积累深厚，学术造诣深，学科领域活跃度和影响力强，是本学科领域的学术和技术带头人。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auto"/>
        <w:ind w:left="0" w:right="0" w:rightChars="0" w:firstLine="480" w:firstLineChars="200"/>
        <w:jc w:val="left"/>
        <w:textAlignment w:val="auto"/>
      </w:pPr>
      <w:r>
        <w:rPr>
          <w:rFonts w:hint="eastAsia" w:ascii="宋体" w:hAnsi="宋体" w:eastAsia="宋体" w:cs="宋体"/>
          <w:color w:val="000000"/>
          <w:kern w:val="2"/>
          <w:sz w:val="24"/>
          <w:szCs w:val="24"/>
          <w:lang w:val="en-US" w:eastAsia="zh-CN" w:bidi="ar"/>
        </w:rPr>
        <w:t>2.</w:t>
      </w:r>
      <w:r>
        <w:rPr>
          <w:rFonts w:hint="eastAsia" w:ascii="宋体" w:hAnsi="宋体" w:eastAsia="宋体" w:cs="宋体"/>
          <w:color w:val="000000"/>
          <w:kern w:val="0"/>
          <w:sz w:val="24"/>
          <w:szCs w:val="24"/>
          <w:lang w:val="en-US" w:eastAsia="zh-CN" w:bidi="ar"/>
        </w:rPr>
        <w:t>从事基础研究的人员，作为学术带头人能够组织带领科研团队从事高水平研究工作，取得具有一定影响的原创性科技成果或具有重要学术价值的科研成果；或能够开拓新的研究领域，创造性地解决学术问题，提出的学术观点或研究方法被国内外学术界公认和广泛引用，促进学科的发展；或能够撰写具有较高影响力的研究报告或发表产生较大学术影响的研究论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auto"/>
        <w:ind w:left="0" w:right="0" w:rightChars="0" w:firstLine="480" w:firstLineChars="200"/>
        <w:jc w:val="left"/>
        <w:textAlignment w:val="auto"/>
      </w:pPr>
      <w:r>
        <w:rPr>
          <w:rFonts w:hint="eastAsia" w:ascii="宋体" w:hAnsi="宋体" w:eastAsia="宋体" w:cs="宋体"/>
          <w:color w:val="000000"/>
          <w:kern w:val="0"/>
          <w:sz w:val="24"/>
          <w:szCs w:val="24"/>
          <w:lang w:val="en-US" w:eastAsia="zh-CN" w:bidi="ar"/>
        </w:rPr>
        <w:t>从事应用研究、技术开发与推广的人员，作为技术带头人取得具有显著社会和经济效益的关键技术成果，或作为技术负责人主持的科技推广项目达到显著规模、获得突出效益，或在解决国民经济、国家安全和社会发展的问题上，提出有价值的新思路、新方法；或作为第一编制人撰写省级（行业）以上技术标准，或作为主要完成人撰写国家级技术标准，并颁布实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auto"/>
        <w:ind w:left="0" w:right="0" w:rightChars="0" w:firstLine="480" w:firstLineChars="200"/>
        <w:jc w:val="left"/>
        <w:textAlignment w:val="auto"/>
      </w:pPr>
      <w:r>
        <w:rPr>
          <w:rFonts w:hint="eastAsia" w:ascii="宋体" w:hAnsi="宋体" w:eastAsia="宋体" w:cs="宋体"/>
          <w:color w:val="000000"/>
          <w:kern w:val="0"/>
          <w:sz w:val="24"/>
          <w:szCs w:val="24"/>
          <w:lang w:val="en-US" w:eastAsia="zh-CN" w:bidi="ar"/>
        </w:rPr>
        <w:t>从事科技咨询与科技管理服务的人员，在服务宏观决策方面有较大影响力，在咨询研究的理论方面取得具有重要影响的原创性成果，能够撰写具有较高影响力的研究报告。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auto"/>
        <w:ind w:left="0" w:right="0" w:rightChars="0" w:firstLine="480" w:firstLineChars="200"/>
        <w:jc w:val="left"/>
        <w:textAlignment w:val="auto"/>
      </w:pPr>
      <w:r>
        <w:rPr>
          <w:rFonts w:hint="eastAsia" w:ascii="宋体" w:hAnsi="宋体" w:eastAsia="宋体" w:cs="宋体"/>
          <w:color w:val="000000"/>
          <w:kern w:val="2"/>
          <w:sz w:val="24"/>
          <w:szCs w:val="24"/>
          <w:lang w:val="en-US" w:eastAsia="zh-CN" w:bidi="ar"/>
        </w:rPr>
        <w:t>3.具有指导、培养副高级及以下研究人员或研究生的能力。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auto"/>
        <w:ind w:left="0" w:right="0" w:rightChars="0" w:firstLine="480" w:firstLineChars="200"/>
        <w:jc w:val="left"/>
        <w:textAlignment w:val="auto"/>
      </w:pPr>
      <w:r>
        <w:rPr>
          <w:rFonts w:hint="eastAsia" w:ascii="宋体" w:hAnsi="宋体" w:eastAsia="宋体" w:cs="宋体"/>
          <w:color w:val="000000"/>
          <w:kern w:val="2"/>
          <w:sz w:val="24"/>
          <w:szCs w:val="24"/>
          <w:lang w:val="en-US" w:eastAsia="zh-CN" w:bidi="ar"/>
        </w:rPr>
        <w:t>4.一般应具有大学本科以上学历或学士以上学位，取得副研究员职称后，从事研究工作满5年。</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auto"/>
        <w:ind w:left="0" w:right="0" w:rightChars="0" w:firstLine="480" w:firstLineChars="200"/>
        <w:jc w:val="both"/>
        <w:textAlignment w:val="auto"/>
      </w:pPr>
      <w:r>
        <w:rPr>
          <w:rFonts w:hint="eastAsia" w:ascii="宋体" w:hAnsi="宋体" w:eastAsia="宋体" w:cs="宋体"/>
          <w:color w:val="000000"/>
          <w:kern w:val="0"/>
          <w:sz w:val="24"/>
          <w:szCs w:val="24"/>
        </w:rPr>
        <w:t>六、不具备第五条规定的学历、年限等要求，业绩突出、作出重要贡献的，可由2名以上同行专家推荐破格申报，具体办法由各地、各有关部门和单位另行制定。</w:t>
      </w:r>
    </w:p>
    <w:p>
      <w:pPr>
        <w:keepNext w:val="0"/>
        <w:keepLines w:val="0"/>
        <w:pageBreakBefore w:val="0"/>
        <w:widowControl/>
        <w:suppressLineNumbers w:val="0"/>
        <w:kinsoku/>
        <w:wordWrap/>
        <w:overflowPunct/>
        <w:topLinePunct w:val="0"/>
        <w:autoSpaceDN/>
        <w:bidi w:val="0"/>
        <w:adjustRightInd/>
        <w:snapToGrid/>
        <w:spacing w:before="302" w:beforeAutospacing="0" w:after="226" w:afterAutospacing="0" w:line="360" w:lineRule="auto"/>
        <w:ind w:left="0" w:right="0" w:firstLine="3150" w:firstLineChars="1500"/>
        <w:jc w:val="left"/>
        <w:textAlignment w:val="auto"/>
        <w:rPr>
          <w:rFonts w:hint="eastAsia"/>
          <w:lang w:eastAsia="zh-CN"/>
        </w:rPr>
      </w:pPr>
    </w:p>
    <w:p>
      <w:pPr>
        <w:keepNext w:val="0"/>
        <w:keepLines w:val="0"/>
        <w:pageBreakBefore w:val="0"/>
        <w:widowControl/>
        <w:suppressLineNumbers w:val="0"/>
        <w:kinsoku/>
        <w:wordWrap/>
        <w:overflowPunct/>
        <w:topLinePunct w:val="0"/>
        <w:autoSpaceDN/>
        <w:bidi w:val="0"/>
        <w:adjustRightInd/>
        <w:snapToGrid/>
        <w:spacing w:before="302" w:beforeAutospacing="0" w:after="226" w:afterAutospacing="0" w:line="360" w:lineRule="auto"/>
        <w:ind w:left="0" w:right="0" w:firstLine="3990" w:firstLineChars="1900"/>
        <w:jc w:val="left"/>
        <w:textAlignment w:val="auto"/>
        <w:rPr>
          <w:rFonts w:hint="eastAsia" w:eastAsiaTheme="minorEastAsia"/>
          <w:lang w:eastAsia="zh-CN"/>
        </w:rPr>
      </w:pPr>
      <w:r>
        <w:rPr>
          <w:rFonts w:hint="eastAsia"/>
          <w:lang w:eastAsia="zh-CN"/>
        </w:rPr>
        <w:t>信息来源：人力资源和社会保障部网站</w:t>
      </w:r>
    </w:p>
    <w:p>
      <w:pPr>
        <w:keepNext w:val="0"/>
        <w:keepLines w:val="0"/>
        <w:pageBreakBefore w:val="0"/>
        <w:kinsoku/>
        <w:wordWrap/>
        <w:overflowPunct/>
        <w:topLinePunct w:val="0"/>
        <w:autoSpaceDN/>
        <w:bidi w:val="0"/>
        <w:adjustRightInd/>
        <w:snapToGrid/>
        <w:spacing w:line="36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A82C80"/>
    <w:rsid w:val="26D97676"/>
    <w:rsid w:val="29A82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2019-05-11T07:03:00Z</dcterms:created>
  <dc:creator>DELL</dc:creator>
  <cp:lastModifiedBy>DELL</cp:lastModifiedBy>
  <dcterms:modified xsi:type="dcterms:W3CDTF">2019-05-11T07:07:15Z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