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  <w:t>01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9第一期</w:t>
      </w:r>
      <w:r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  <w:t>注册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技术经纪人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/</w:t>
      </w:r>
      <w:r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  <w:t>技术经理人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报名回执</w:t>
      </w:r>
    </w:p>
    <w:tbl>
      <w:tblPr>
        <w:tblStyle w:val="6"/>
        <w:tblpPr w:leftFromText="180" w:rightFromText="180" w:vertAnchor="page" w:horzAnchor="page" w:tblpX="1290" w:tblpY="3858"/>
        <w:tblOverlap w:val="never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11"/>
        <w:gridCol w:w="2127"/>
        <w:gridCol w:w="533"/>
        <w:gridCol w:w="1364"/>
        <w:gridCol w:w="4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71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1965"/>
                <w:tab w:val="center" w:pos="4705"/>
              </w:tabs>
              <w:spacing w:line="520" w:lineRule="exact"/>
              <w:jc w:val="left"/>
              <w:rPr>
                <w:rFonts w:hAnsiTheme="majorHAnsi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b/>
                <w:sz w:val="28"/>
                <w:szCs w:val="28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单位名称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ascii="仿宋_GB2312" w:eastAsia="仿宋_GB2312"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通信地址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 xml:space="preserve">姓 </w:t>
            </w:r>
            <w:r>
              <w:rPr>
                <w:rFonts w:hint="eastAsia" w:hAnsiTheme="majorHAnsi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名</w:t>
            </w:r>
          </w:p>
        </w:tc>
        <w:tc>
          <w:tcPr>
            <w:tcW w:w="2971" w:type="dxa"/>
            <w:gridSpan w:val="3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 xml:space="preserve">职 </w:t>
            </w:r>
            <w:r>
              <w:rPr>
                <w:rFonts w:hint="eastAsia" w:hAnsiTheme="majorHAnsi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务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 xml:space="preserve">手 </w:t>
            </w:r>
            <w:r>
              <w:rPr>
                <w:rFonts w:hint="eastAsia" w:hAnsiTheme="majorHAnsi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机</w:t>
            </w:r>
          </w:p>
        </w:tc>
        <w:tc>
          <w:tcPr>
            <w:tcW w:w="2971" w:type="dxa"/>
            <w:gridSpan w:val="3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 xml:space="preserve">邮 </w:t>
            </w:r>
            <w:r>
              <w:rPr>
                <w:rFonts w:hint="eastAsia" w:hAnsiTheme="majorHAnsi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箱</w:t>
            </w:r>
          </w:p>
        </w:tc>
        <w:tc>
          <w:tcPr>
            <w:tcW w:w="4046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771" w:type="dxa"/>
            <w:gridSpan w:val="6"/>
            <w:shd w:val="clear" w:color="auto" w:fill="FFFFFF" w:themeFill="background1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 w:hAnsiTheme="majorHAnsi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ajorHAnsi"/>
                <w:b/>
                <w:sz w:val="28"/>
                <w:szCs w:val="28"/>
                <w:lang w:eastAsia="zh-CN"/>
              </w:rPr>
              <w:t>报名方式</w:t>
            </w:r>
          </w:p>
          <w:p>
            <w:pPr>
              <w:spacing w:line="520" w:lineRule="exact"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请于201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/>
                <w:sz w:val="28"/>
                <w:szCs w:val="28"/>
              </w:rPr>
              <w:instrText xml:space="preserve"> HYPERLINK "mailto:00前将报名回执连同个人简历，发至邮箱cittc@bjkw.gov.cn" </w:instrTex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eastAsia="仿宋_GB2312"/>
                <w:sz w:val="28"/>
                <w:szCs w:val="28"/>
              </w:rPr>
              <w:t>前将报名回执发至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bjdhjy2016@163.com</w:t>
            </w: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end"/>
            </w:r>
          </w:p>
          <w:p>
            <w:pPr>
              <w:spacing w:line="520" w:lineRule="exact"/>
              <w:jc w:val="left"/>
              <w:rPr>
                <w:rFonts w:hint="eastAsia" w:eastAsia="仿宋_GB2312" w:hAnsiTheme="majorHAnsi"/>
                <w:sz w:val="24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老师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老师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电话：010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82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830965  18600489256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培训费用及发票开具</w:t>
            </w:r>
          </w:p>
        </w:tc>
        <w:tc>
          <w:tcPr>
            <w:tcW w:w="8070" w:type="dxa"/>
            <w:gridSpan w:val="4"/>
            <w:shd w:val="clear" w:color="auto" w:fill="FFFFFF" w:themeFill="background1"/>
          </w:tcPr>
          <w:p>
            <w:pPr>
              <w:spacing w:line="520" w:lineRule="exact"/>
              <w:jc w:val="left"/>
              <w:rPr>
                <w:rFonts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培训费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>980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元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/人</w:t>
            </w:r>
          </w:p>
          <w:p>
            <w:pPr>
              <w:spacing w:line="520" w:lineRule="exact"/>
              <w:jc w:val="left"/>
              <w:rPr>
                <w:rFonts w:hAnsiTheme="majorHAnsi"/>
                <w:sz w:val="24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（含培训费、资料费、午餐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、注册、证书等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，不含住宿及交通费,汇款请注明“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经纪人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培训+姓名”字样）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2"/>
            <w:vMerge w:val="continue"/>
            <w:shd w:val="clear" w:color="auto" w:fill="FFFFFF" w:themeFill="background1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收款账户名称</w:t>
            </w:r>
          </w:p>
        </w:tc>
        <w:tc>
          <w:tcPr>
            <w:tcW w:w="5943" w:type="dxa"/>
            <w:gridSpan w:val="3"/>
            <w:shd w:val="clear" w:color="auto" w:fill="FFFFFF" w:themeFill="background1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/>
              <w:rPr>
                <w:rFonts w:hAnsiTheme="majorHAns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83838"/>
                <w:spacing w:val="0"/>
                <w:sz w:val="24"/>
                <w:szCs w:val="24"/>
              </w:rPr>
              <w:t>北京东海巨源信息技术有限公司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2"/>
            <w:vMerge w:val="continue"/>
            <w:shd w:val="clear" w:color="auto" w:fill="FFFFFF" w:themeFill="background1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银行账号</w:t>
            </w:r>
          </w:p>
        </w:tc>
        <w:tc>
          <w:tcPr>
            <w:tcW w:w="5943" w:type="dxa"/>
            <w:gridSpan w:val="3"/>
            <w:shd w:val="clear" w:color="auto" w:fill="FFFFFF" w:themeFill="background1"/>
          </w:tcPr>
          <w:p>
            <w:pPr>
              <w:tabs>
                <w:tab w:val="left" w:pos="3969"/>
              </w:tabs>
              <w:spacing w:line="520" w:lineRule="exact"/>
              <w:rPr>
                <w:rFonts w:hAnsiTheme="majorHAns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83838"/>
                <w:spacing w:val="0"/>
                <w:sz w:val="24"/>
                <w:szCs w:val="24"/>
              </w:rPr>
              <w:t>1100 1045 3000 5303 5347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2"/>
            <w:vMerge w:val="continue"/>
            <w:shd w:val="clear" w:color="auto" w:fill="FFFFFF" w:themeFill="background1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开户银行</w:t>
            </w:r>
          </w:p>
        </w:tc>
        <w:tc>
          <w:tcPr>
            <w:tcW w:w="5943" w:type="dxa"/>
            <w:gridSpan w:val="3"/>
            <w:shd w:val="clear" w:color="auto" w:fill="FFFFFF" w:themeFill="background1"/>
          </w:tcPr>
          <w:p>
            <w:pPr>
              <w:tabs>
                <w:tab w:val="left" w:pos="3969"/>
              </w:tabs>
              <w:spacing w:line="520" w:lineRule="exact"/>
              <w:rPr>
                <w:rFonts w:hAnsiTheme="majorHAnsi"/>
                <w:sz w:val="28"/>
                <w:szCs w:val="2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caps w:val="0"/>
                <w:color w:val="383838"/>
                <w:spacing w:val="0"/>
                <w:sz w:val="24"/>
                <w:szCs w:val="24"/>
              </w:rPr>
              <w:t>中国建设银行北京上地支行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gridSpan w:val="2"/>
            <w:vMerge w:val="continue"/>
            <w:shd w:val="clear" w:color="auto" w:fill="FFFFFF" w:themeFill="background1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是否开具发票</w:t>
            </w:r>
          </w:p>
        </w:tc>
        <w:tc>
          <w:tcPr>
            <w:tcW w:w="5943" w:type="dxa"/>
            <w:gridSpan w:val="3"/>
            <w:shd w:val="clear" w:color="auto" w:fill="FFFFFF" w:themeFill="background1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ajorHAnsi"/>
                <w:sz w:val="28"/>
                <w:szCs w:val="28"/>
              </w:rPr>
              <w:t xml:space="preserve">是    </w:t>
            </w:r>
            <w:r>
              <w:rPr>
                <w:rFonts w:hint="eastAsia" w:ascii="仿宋_GB2312" w:eastAsia="仿宋_GB2312" w:hAnsiTheme="majorHAnsi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ajorHAnsi"/>
                <w:sz w:val="28"/>
                <w:szCs w:val="2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01" w:type="dxa"/>
            <w:gridSpan w:val="2"/>
            <w:vMerge w:val="continue"/>
            <w:shd w:val="clear" w:color="auto" w:fill="FFFFFF" w:themeFill="background1"/>
          </w:tcPr>
          <w:p>
            <w:pPr>
              <w:spacing w:line="520" w:lineRule="exact"/>
              <w:rPr>
                <w:rFonts w:hAnsiTheme="majorHAnsi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>
            <w:pPr>
              <w:spacing w:line="520" w:lineRule="exact"/>
              <w:jc w:val="center"/>
              <w:rPr>
                <w:rFonts w:hAnsiTheme="majorHAnsi"/>
                <w:sz w:val="28"/>
                <w:szCs w:val="28"/>
              </w:rPr>
            </w:pPr>
            <w:r>
              <w:rPr>
                <w:rFonts w:hint="eastAsia" w:ascii="仿宋_GB2312" w:eastAsia="仿宋_GB2312" w:hAnsiTheme="majorHAnsi"/>
                <w:sz w:val="28"/>
                <w:szCs w:val="28"/>
              </w:rPr>
              <w:t>发票类型</w:t>
            </w:r>
          </w:p>
        </w:tc>
        <w:tc>
          <w:tcPr>
            <w:tcW w:w="5943" w:type="dxa"/>
            <w:gridSpan w:val="3"/>
            <w:shd w:val="clear" w:color="auto" w:fill="FFFFFF" w:themeFill="background1"/>
            <w:vAlign w:val="bottom"/>
          </w:tcPr>
          <w:p>
            <w:pPr>
              <w:spacing w:line="520" w:lineRule="exact"/>
              <w:jc w:val="left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发票内容：为“服务”或“服务咨询”的增值税发票，如有需要可以备注参加培训课程</w:t>
            </w:r>
          </w:p>
        </w:tc>
      </w:tr>
    </w:tbl>
    <w:p>
      <w:pPr>
        <w:pStyle w:val="7"/>
        <w:spacing w:line="360" w:lineRule="auto"/>
        <w:rPr>
          <w:rFonts w:asciiTheme="minorEastAsia" w:hAnsiTheme="minorEastAsia" w:eastAsiaTheme="minorEastAsia"/>
          <w:sz w:val="24"/>
        </w:rPr>
        <w:sectPr>
          <w:footerReference r:id="rId3" w:type="default"/>
          <w:pgSz w:w="11906" w:h="16838"/>
          <w:pgMar w:top="1701" w:right="1474" w:bottom="1134" w:left="1587" w:header="851" w:footer="992" w:gutter="0"/>
          <w:pgNumType w:fmt="numberInDash"/>
          <w:cols w:space="0" w:num="1"/>
          <w:docGrid w:type="lines" w:linePitch="43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" cy="162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16.5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C&#10;8+QS0QAAAAMBAAAPAAAAAAAAAAEAIAAAACIAAABkcnMvZG93bnJldi54bWxQSwECFAAUAAAACACH&#10;TuJABLB0DLkBAABSAwAADgAAAAAAAAABACAAAAAg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442D6"/>
    <w:rsid w:val="048442D6"/>
    <w:rsid w:val="734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正文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2019-03-10T12:51:00Z</dcterms:created>
  <dc:creator>DELL</dc:creator>
  <cp:lastModifiedBy>DELL</cp:lastModifiedBy>
  <dcterms:modified xsi:type="dcterms:W3CDTF">2019-03-14T03:54:31Z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